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59F" w:rsidRDefault="00336F10">
      <w:pPr>
        <w:pStyle w:val="1"/>
      </w:pPr>
      <w:proofErr w:type="gramStart"/>
      <w:r>
        <w:t>banner</w:t>
      </w:r>
      <w:proofErr w:type="gramEnd"/>
    </w:p>
    <w:p w:rsidR="001C659F" w:rsidRDefault="00324615">
      <w:pPr>
        <w:pStyle w:val="3"/>
        <w:rPr>
          <w:rFonts w:hint="eastAsia"/>
        </w:rPr>
      </w:pPr>
      <w:r>
        <w:rPr>
          <w:rFonts w:hint="eastAsia"/>
        </w:rPr>
        <w:t>单梁</w:t>
      </w:r>
      <w:r>
        <w:t>桥式</w:t>
      </w:r>
    </w:p>
    <w:p w:rsidR="001C659F" w:rsidRDefault="00336F10">
      <w:pPr>
        <w:pStyle w:val="a3"/>
      </w:pPr>
      <w:r>
        <w:t>X</w:t>
      </w:r>
      <w:r>
        <w:t>A-</w:t>
      </w:r>
      <w:r>
        <w:t>A</w:t>
      </w:r>
      <w:r w:rsidR="000E10D4">
        <w:t>-D</w:t>
      </w:r>
      <w:r>
        <w:t>型智能网关</w:t>
      </w:r>
    </w:p>
    <w:p w:rsidR="001C659F" w:rsidRDefault="00336F10">
      <w:pPr>
        <w:pStyle w:val="a3"/>
      </w:pPr>
      <w:r>
        <w:t>标语</w:t>
      </w:r>
      <w:r>
        <w:t>:XA-A</w:t>
      </w:r>
      <w:r w:rsidR="000E10D4">
        <w:t>-D</w:t>
      </w:r>
      <w:r>
        <w:t>型智能网关助力推动于起重机智能化</w:t>
      </w:r>
    </w:p>
    <w:p w:rsidR="001C659F" w:rsidRDefault="00336F10">
      <w:pPr>
        <w:pStyle w:val="a3"/>
      </w:pPr>
      <w:r>
        <w:t>说明文字：智能网关</w:t>
      </w:r>
      <w:r>
        <w:t>/</w:t>
      </w:r>
      <w:r>
        <w:t>运行状态检测</w:t>
      </w:r>
      <w:r>
        <w:t>/</w:t>
      </w:r>
      <w:r>
        <w:t>数字化检修运维</w:t>
      </w:r>
      <w:r>
        <w:t>/</w:t>
      </w:r>
      <w:r>
        <w:t>多功能限位</w:t>
      </w:r>
    </w:p>
    <w:p w:rsidR="001C659F" w:rsidRDefault="001C659F">
      <w:pPr>
        <w:pStyle w:val="a3"/>
      </w:pPr>
    </w:p>
    <w:p w:rsidR="001C659F" w:rsidRDefault="00324615">
      <w:pPr>
        <w:pStyle w:val="3"/>
      </w:pPr>
      <w:r>
        <w:rPr>
          <w:rFonts w:hint="eastAsia"/>
        </w:rPr>
        <w:t>双梁</w:t>
      </w:r>
      <w:r>
        <w:t>桥式</w:t>
      </w:r>
    </w:p>
    <w:p w:rsidR="00324615" w:rsidRDefault="00324615" w:rsidP="00324615">
      <w:pPr>
        <w:pStyle w:val="a3"/>
      </w:pPr>
      <w:r>
        <w:rPr>
          <w:rFonts w:hint="eastAsia"/>
        </w:rPr>
        <w:t>XA-A</w:t>
      </w:r>
      <w:r>
        <w:t>-SL型智能网关</w:t>
      </w:r>
    </w:p>
    <w:p w:rsidR="00324615" w:rsidRDefault="00324615" w:rsidP="00324615">
      <w:pPr>
        <w:pStyle w:val="a3"/>
      </w:pPr>
      <w:r>
        <w:rPr>
          <w:rFonts w:hint="eastAsia"/>
        </w:rPr>
        <w:t>标语</w:t>
      </w:r>
      <w:r>
        <w:t>：科技引领未来，创新起重物联</w:t>
      </w:r>
    </w:p>
    <w:p w:rsidR="00324615" w:rsidRPr="00324615" w:rsidRDefault="00324615" w:rsidP="00324615">
      <w:pPr>
        <w:pStyle w:val="a3"/>
        <w:rPr>
          <w:rFonts w:hint="eastAsia"/>
        </w:rPr>
      </w:pPr>
      <w:r>
        <w:rPr>
          <w:rFonts w:hint="eastAsia"/>
        </w:rPr>
        <w:t>说明</w:t>
      </w:r>
      <w:r>
        <w:t>文字：XA-A-SL型智能网关</w:t>
      </w:r>
      <w:r w:rsidR="000E10D4">
        <w:rPr>
          <w:rFonts w:hint="eastAsia"/>
        </w:rPr>
        <w:t>是</w:t>
      </w:r>
      <w:r>
        <w:t>应用在双梁桥式</w:t>
      </w:r>
      <w:r w:rsidR="000E10D4">
        <w:rPr>
          <w:rFonts w:hint="eastAsia"/>
        </w:rPr>
        <w:t>起重机</w:t>
      </w:r>
      <w:r w:rsidR="000E10D4">
        <w:t>上的一款智能网关</w:t>
      </w:r>
      <w:r w:rsidR="000E10D4">
        <w:rPr>
          <w:rFonts w:hint="eastAsia"/>
        </w:rPr>
        <w:t>。</w:t>
      </w:r>
      <w:bookmarkStart w:id="0" w:name="_GoBack"/>
      <w:bookmarkEnd w:id="0"/>
    </w:p>
    <w:p w:rsidR="001C659F" w:rsidRDefault="001C659F">
      <w:pPr>
        <w:pStyle w:val="a3"/>
      </w:pPr>
    </w:p>
    <w:p w:rsidR="001C659F" w:rsidRDefault="00336F10">
      <w:pPr>
        <w:pStyle w:val="1"/>
      </w:pPr>
      <w:r>
        <w:t>产品选择</w:t>
      </w:r>
    </w:p>
    <w:p w:rsidR="001C659F" w:rsidRDefault="00324615">
      <w:pPr>
        <w:pStyle w:val="3"/>
      </w:pPr>
      <w:r>
        <w:rPr>
          <w:rFonts w:hint="eastAsia"/>
        </w:rPr>
        <w:t>产品</w:t>
      </w:r>
      <w:r w:rsidR="00336F10">
        <w:t>一</w:t>
      </w:r>
    </w:p>
    <w:p w:rsidR="001C659F" w:rsidRDefault="00336F10">
      <w:pPr>
        <w:pStyle w:val="a3"/>
      </w:pPr>
      <w:r>
        <w:t>XA-A</w:t>
      </w:r>
      <w:r w:rsidR="000E10D4">
        <w:t>-D</w:t>
      </w:r>
      <w:r>
        <w:t>型智能网关</w:t>
      </w:r>
    </w:p>
    <w:p w:rsidR="000E10D4" w:rsidRDefault="000E10D4">
      <w:pPr>
        <w:pStyle w:val="a3"/>
        <w:rPr>
          <w:rFonts w:hint="eastAsia"/>
        </w:rPr>
      </w:pPr>
      <w:r w:rsidRPr="000E10D4">
        <w:rPr>
          <w:noProof/>
        </w:rPr>
        <w:lastRenderedPageBreak/>
        <w:drawing>
          <wp:inline distT="0" distB="0" distL="0" distR="0">
            <wp:extent cx="5270500" cy="3952875"/>
            <wp:effectExtent l="0" t="0" r="0" b="0"/>
            <wp:docPr id="3" name="图片 3" descr="F:\工作文件\网站\网站产品\产品图片\XA-A-D智能网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工作文件\网站\网站产品\产品图片\XA-A-D智能网关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9F" w:rsidRDefault="00324615">
      <w:pPr>
        <w:pStyle w:val="3"/>
      </w:pPr>
      <w:r>
        <w:rPr>
          <w:rFonts w:hint="eastAsia"/>
        </w:rPr>
        <w:t>产品</w:t>
      </w:r>
      <w:r w:rsidR="00336F10">
        <w:t>二</w:t>
      </w:r>
    </w:p>
    <w:p w:rsidR="001C659F" w:rsidRDefault="00324615">
      <w:pPr>
        <w:pStyle w:val="a3"/>
      </w:pPr>
      <w:r>
        <w:rPr>
          <w:rFonts w:hint="eastAsia"/>
        </w:rPr>
        <w:t>XA-A-SL型</w:t>
      </w:r>
      <w:r>
        <w:t>智能网关</w:t>
      </w:r>
    </w:p>
    <w:p w:rsidR="000E10D4" w:rsidRDefault="000E10D4">
      <w:pPr>
        <w:pStyle w:val="a3"/>
        <w:rPr>
          <w:rFonts w:hint="eastAsia"/>
        </w:rPr>
      </w:pPr>
      <w:r w:rsidRPr="000E10D4">
        <w:rPr>
          <w:noProof/>
        </w:rPr>
        <w:lastRenderedPageBreak/>
        <w:drawing>
          <wp:inline distT="0" distB="0" distL="0" distR="0">
            <wp:extent cx="5270500" cy="4078464"/>
            <wp:effectExtent l="0" t="0" r="0" b="0"/>
            <wp:docPr id="2" name="图片 2" descr="F:\工作文件\网站\网站产品\产品图片\XA-A-S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工作文件\网站\网站产品\产品图片\XA-A-S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407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9F" w:rsidRDefault="00324615">
      <w:pPr>
        <w:pStyle w:val="3"/>
      </w:pPr>
      <w:r>
        <w:rPr>
          <w:rFonts w:hint="eastAsia"/>
        </w:rPr>
        <w:t>产品</w:t>
      </w:r>
      <w:r w:rsidR="00336F10">
        <w:t>三</w:t>
      </w:r>
    </w:p>
    <w:p w:rsidR="000E10D4" w:rsidRDefault="000E10D4" w:rsidP="000E10D4">
      <w:pPr>
        <w:pStyle w:val="a3"/>
      </w:pPr>
      <w:r>
        <w:rPr>
          <w:rFonts w:hint="eastAsia"/>
        </w:rPr>
        <w:t>XA-A-OS型</w:t>
      </w:r>
      <w:r>
        <w:t>智能网关</w:t>
      </w:r>
    </w:p>
    <w:p w:rsidR="000E10D4" w:rsidRPr="000E10D4" w:rsidRDefault="000E10D4" w:rsidP="000E10D4">
      <w:pPr>
        <w:pStyle w:val="a3"/>
        <w:rPr>
          <w:rFonts w:hint="eastAsia"/>
        </w:rPr>
      </w:pPr>
      <w:r w:rsidRPr="000E10D4">
        <w:rPr>
          <w:noProof/>
        </w:rPr>
        <w:lastRenderedPageBreak/>
        <w:drawing>
          <wp:inline distT="0" distB="0" distL="0" distR="0">
            <wp:extent cx="5270500" cy="7027333"/>
            <wp:effectExtent l="0" t="0" r="0" b="0"/>
            <wp:docPr id="4" name="图片 4" descr="F:\工作文件\网站\网站产品\产品图片\XA-A-OS-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工作文件\网站\网站产品\产品图片\XA-A-OS-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027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659F" w:rsidRDefault="00324615">
      <w:pPr>
        <w:pStyle w:val="3"/>
      </w:pPr>
      <w:r>
        <w:rPr>
          <w:rFonts w:hint="eastAsia"/>
        </w:rPr>
        <w:t>产品</w:t>
      </w:r>
      <w:r w:rsidR="00336F10">
        <w:t>四</w:t>
      </w:r>
    </w:p>
    <w:p w:rsidR="001C659F" w:rsidRPr="000E10D4" w:rsidRDefault="000E10D4">
      <w:pPr>
        <w:pStyle w:val="a3"/>
        <w:rPr>
          <w:rFonts w:hint="eastAsia"/>
        </w:rPr>
      </w:pPr>
      <w:r w:rsidRPr="000E10D4">
        <w:rPr>
          <w:rFonts w:hint="eastAsia"/>
          <w:b/>
          <w:bCs/>
          <w:color w:val="000000"/>
          <w:lang w:bidi="ar"/>
        </w:rPr>
        <w:t>XA6511-4G</w:t>
      </w:r>
      <w:r w:rsidRPr="000E10D4">
        <w:rPr>
          <w:rFonts w:hint="eastAsia"/>
          <w:b/>
          <w:bCs/>
          <w:color w:val="000000"/>
          <w:lang w:bidi="ar"/>
        </w:rPr>
        <w:t xml:space="preserve"> 系列</w:t>
      </w:r>
      <w:r>
        <w:rPr>
          <w:rFonts w:hint="eastAsia"/>
          <w:b/>
          <w:bCs/>
          <w:color w:val="000000"/>
          <w:lang w:bidi="ar"/>
        </w:rPr>
        <w:t xml:space="preserve"> </w:t>
      </w:r>
      <w:r w:rsidRPr="000E10D4">
        <w:rPr>
          <w:b/>
          <w:bCs/>
          <w:color w:val="000000"/>
          <w:lang w:bidi="ar"/>
        </w:rPr>
        <w:t>综合</w:t>
      </w:r>
      <w:r w:rsidRPr="000E10D4">
        <w:rPr>
          <w:rFonts w:hint="eastAsia"/>
          <w:b/>
          <w:bCs/>
          <w:color w:val="000000"/>
          <w:lang w:bidi="ar"/>
        </w:rPr>
        <w:t>型智能</w:t>
      </w:r>
      <w:r w:rsidRPr="000E10D4">
        <w:rPr>
          <w:b/>
          <w:bCs/>
          <w:color w:val="000000"/>
          <w:lang w:bidi="ar"/>
        </w:rPr>
        <w:t>网关</w:t>
      </w:r>
    </w:p>
    <w:p w:rsidR="001C659F" w:rsidRDefault="000E10D4">
      <w:pPr>
        <w:pStyle w:val="a3"/>
      </w:pPr>
      <w:r w:rsidRPr="000E10D4">
        <w:lastRenderedPageBreak/>
        <w:drawing>
          <wp:inline distT="0" distB="0" distL="0" distR="0" wp14:anchorId="075A6AE6" wp14:editId="17816134">
            <wp:extent cx="1118588" cy="782401"/>
            <wp:effectExtent l="0" t="0" r="5715" b="0"/>
            <wp:docPr id="410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18588" cy="78240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C659F" w:rsidRDefault="001C659F">
      <w:pPr>
        <w:jc w:val="left"/>
      </w:pPr>
    </w:p>
    <w:sectPr w:rsidR="001C659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characterSpacingControl w:val="doNotCompress"/>
  <w:compat>
    <w:useFELayout/>
    <w:compatSetting w:name="compatibilityMode" w:uri="http://schemas.microsoft.com/office/word" w:val="12"/>
  </w:compat>
  <w:rsids>
    <w:rsidRoot w:val="001C659F"/>
    <w:rsid w:val="000E10D4"/>
    <w:rsid w:val="001C659F"/>
    <w:rsid w:val="00324615"/>
    <w:rsid w:val="00336F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E8B256"/>
  <w15:docId w15:val="{873848B9-3D2B-46AB-8A8B-0E83FB4C6C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微软雅黑" w:eastAsia="微软雅黑" w:hAnsi="微软雅黑" w:cs="微软雅黑"/>
        <w:sz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石墨文档正文"/>
    <w:qFormat/>
    <w:rPr>
      <w:szCs w:val="22"/>
    </w:rPr>
  </w:style>
  <w:style w:type="paragraph" w:customStyle="1" w:styleId="a4">
    <w:name w:val="石墨文档标题"/>
    <w:next w:val="a3"/>
    <w:uiPriority w:val="9"/>
    <w:unhideWhenUsed/>
    <w:qFormat/>
    <w:pPr>
      <w:spacing w:before="260" w:after="260"/>
      <w:outlineLvl w:val="0"/>
    </w:pPr>
    <w:rPr>
      <w:b/>
      <w:bCs/>
      <w:sz w:val="40"/>
      <w:szCs w:val="40"/>
    </w:rPr>
  </w:style>
  <w:style w:type="paragraph" w:customStyle="1" w:styleId="a5">
    <w:name w:val="石墨文档副标题"/>
    <w:qFormat/>
    <w:pPr>
      <w:spacing w:before="260" w:after="260"/>
    </w:pPr>
    <w:rPr>
      <w:color w:val="888888"/>
      <w:sz w:val="36"/>
      <w:szCs w:val="36"/>
    </w:rPr>
  </w:style>
  <w:style w:type="paragraph" w:customStyle="1" w:styleId="1">
    <w:name w:val="石墨文档标题 1"/>
    <w:next w:val="a3"/>
    <w:uiPriority w:val="9"/>
    <w:unhideWhenUsed/>
    <w:qFormat/>
    <w:pPr>
      <w:spacing w:before="260" w:after="260"/>
      <w:outlineLvl w:val="0"/>
    </w:pPr>
    <w:rPr>
      <w:b/>
      <w:bCs/>
      <w:sz w:val="32"/>
      <w:szCs w:val="32"/>
    </w:rPr>
  </w:style>
  <w:style w:type="paragraph" w:customStyle="1" w:styleId="2">
    <w:name w:val="石墨文档标题 2"/>
    <w:next w:val="a3"/>
    <w:uiPriority w:val="9"/>
    <w:unhideWhenUsed/>
    <w:qFormat/>
    <w:pPr>
      <w:spacing w:before="260" w:after="260"/>
      <w:outlineLvl w:val="1"/>
    </w:pPr>
    <w:rPr>
      <w:b/>
      <w:bCs/>
      <w:sz w:val="28"/>
      <w:szCs w:val="28"/>
    </w:rPr>
  </w:style>
  <w:style w:type="paragraph" w:customStyle="1" w:styleId="3">
    <w:name w:val="石墨文档标题 3"/>
    <w:next w:val="a3"/>
    <w:uiPriority w:val="9"/>
    <w:unhideWhenUsed/>
    <w:qFormat/>
    <w:pPr>
      <w:spacing w:before="260" w:after="260"/>
      <w:outlineLvl w:val="2"/>
    </w:pPr>
    <w:rPr>
      <w:b/>
      <w:bCs/>
      <w:sz w:val="26"/>
      <w:szCs w:val="26"/>
    </w:rPr>
  </w:style>
  <w:style w:type="paragraph" w:customStyle="1" w:styleId="4">
    <w:name w:val="石墨文档标题 4"/>
    <w:next w:val="a3"/>
    <w:uiPriority w:val="9"/>
    <w:unhideWhenUsed/>
    <w:qFormat/>
    <w:pPr>
      <w:spacing w:before="260" w:after="260"/>
      <w:outlineLvl w:val="3"/>
    </w:pPr>
    <w:rPr>
      <w:b/>
      <w:bCs/>
      <w:sz w:val="24"/>
      <w:szCs w:val="24"/>
    </w:rPr>
  </w:style>
  <w:style w:type="paragraph" w:customStyle="1" w:styleId="a6">
    <w:name w:val="石墨文档引用"/>
    <w:qFormat/>
    <w:pPr>
      <w:pBdr>
        <w:left w:val="single" w:sz="30" w:space="10" w:color="F0F0F0"/>
      </w:pBdr>
    </w:pPr>
    <w:rPr>
      <w:color w:val="ADADA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36</Words>
  <Characters>209</Characters>
  <Application>Microsoft Office Word</Application>
  <DocSecurity>0</DocSecurity>
  <Lines>1</Lines>
  <Paragraphs>1</Paragraphs>
  <ScaleCrop>false</ScaleCrop>
  <Company>china</Company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 </dc:creator>
  <cp:lastModifiedBy>Administrator</cp:lastModifiedBy>
  <cp:revision>2</cp:revision>
  <dcterms:created xsi:type="dcterms:W3CDTF">2021-07-14T00:45:00Z</dcterms:created>
  <dcterms:modified xsi:type="dcterms:W3CDTF">2021-07-14T01:25:00Z</dcterms:modified>
</cp:coreProperties>
</file>